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2AC" w:rsidRDefault="009D42AC" w:rsidP="009D42A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ХАРАКТЕРИСТИКА    № </w:t>
      </w:r>
    </w:p>
    <w:p w:rsidR="009D42AC" w:rsidRDefault="009D42AC" w:rsidP="009D42A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по результатам психологического обследования </w:t>
      </w:r>
    </w:p>
    <w:p w:rsidR="009D42AC" w:rsidRDefault="009D42AC" w:rsidP="009D42A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D42AC" w:rsidRDefault="009D42AC" w:rsidP="009D42A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Эмоционально – волевая сфера. </w:t>
      </w:r>
    </w:p>
    <w:p w:rsidR="009D42AC" w:rsidRPr="00045909" w:rsidRDefault="009D42AC" w:rsidP="00045909">
      <w:pPr>
        <w:pStyle w:val="a5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45909">
        <w:rPr>
          <w:rFonts w:ascii="Times New Roman" w:hAnsi="Times New Roman"/>
          <w:sz w:val="24"/>
          <w:szCs w:val="24"/>
        </w:rPr>
        <w:t xml:space="preserve">Эмоциональная сфера неустойчивая с преобладанием пониженного фона настроения. Низкая способность управлять эмоциями и настроением, особенно умение найти им адекватное объяснение и реалистическое выражение. </w:t>
      </w:r>
      <w:proofErr w:type="gramStart"/>
      <w:r w:rsidRPr="00045909">
        <w:rPr>
          <w:rFonts w:ascii="Times New Roman" w:hAnsi="Times New Roman"/>
          <w:sz w:val="24"/>
          <w:szCs w:val="24"/>
        </w:rPr>
        <w:t>Характерны</w:t>
      </w:r>
      <w:proofErr w:type="gramEnd"/>
      <w:r w:rsidRPr="00045909">
        <w:rPr>
          <w:rFonts w:ascii="Times New Roman" w:hAnsi="Times New Roman"/>
          <w:sz w:val="24"/>
          <w:szCs w:val="24"/>
        </w:rPr>
        <w:t xml:space="preserve">: спонтанность, импульсивность. </w:t>
      </w:r>
    </w:p>
    <w:p w:rsidR="009D42AC" w:rsidRDefault="009D42AC" w:rsidP="00045909">
      <w:pPr>
        <w:tabs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42AC" w:rsidRPr="00045909" w:rsidRDefault="009D42AC" w:rsidP="00045909">
      <w:pPr>
        <w:pStyle w:val="a5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909">
        <w:rPr>
          <w:rFonts w:ascii="Times New Roman" w:eastAsia="Times New Roman" w:hAnsi="Times New Roman" w:cs="Times New Roman"/>
          <w:sz w:val="24"/>
          <w:szCs w:val="24"/>
        </w:rPr>
        <w:t>Повышенная эмоциональная чувствительность. Характеризуется недостатком контроля, воли, способности сдерживать тревожность, внутренней конфликтностью в представлениях о себе.</w:t>
      </w:r>
    </w:p>
    <w:p w:rsidR="009D42AC" w:rsidRDefault="009D42AC" w:rsidP="00045909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42AC" w:rsidRPr="00045909" w:rsidRDefault="009D42AC" w:rsidP="00045909">
      <w:pPr>
        <w:pStyle w:val="a5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45909">
        <w:rPr>
          <w:rFonts w:ascii="Times New Roman" w:eastAsia="Times New Roman" w:hAnsi="Times New Roman" w:cs="Times New Roman"/>
          <w:sz w:val="24"/>
          <w:szCs w:val="24"/>
        </w:rPr>
        <w:t xml:space="preserve">Характерна чувствительность в отношении тех негативных событий или неудач, которые предположительно могут случиться или произойти. В сложных ситуациях может испытывать сложности с принятием решения. </w:t>
      </w:r>
      <w:proofErr w:type="gramStart"/>
      <w:r w:rsidRPr="00045909">
        <w:rPr>
          <w:rFonts w:ascii="Times New Roman" w:eastAsia="Times New Roman" w:hAnsi="Times New Roman" w:cs="Times New Roman"/>
          <w:sz w:val="24"/>
          <w:szCs w:val="24"/>
        </w:rPr>
        <w:t>Необязателен</w:t>
      </w:r>
      <w:proofErr w:type="gramEnd"/>
      <w:r w:rsidRPr="00045909">
        <w:rPr>
          <w:rFonts w:ascii="Times New Roman" w:eastAsia="Times New Roman" w:hAnsi="Times New Roman" w:cs="Times New Roman"/>
          <w:sz w:val="24"/>
          <w:szCs w:val="24"/>
        </w:rPr>
        <w:t>, обладает невысоким самоконтролем. Характерно пребывание в приподнятом настроении,</w:t>
      </w:r>
      <w:r w:rsidRPr="00045909">
        <w:rPr>
          <w:rFonts w:ascii="Calibri" w:eastAsia="Times New Roman" w:hAnsi="Calibri" w:cs="Times New Roman"/>
        </w:rPr>
        <w:t xml:space="preserve"> </w:t>
      </w:r>
      <w:r w:rsidRPr="00045909">
        <w:rPr>
          <w:rFonts w:ascii="Times New Roman" w:eastAsia="Times New Roman" w:hAnsi="Times New Roman" w:cs="Times New Roman"/>
          <w:sz w:val="24"/>
          <w:szCs w:val="24"/>
        </w:rPr>
        <w:t>несмотря на отсутствие для этого каких-либо внешних поводов.</w:t>
      </w:r>
      <w:r w:rsidRPr="00045909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D42AC" w:rsidRPr="00045909" w:rsidRDefault="009D42AC" w:rsidP="00045909">
      <w:pPr>
        <w:pStyle w:val="a5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45909">
        <w:rPr>
          <w:rFonts w:ascii="Times New Roman" w:eastAsia="Times New Roman" w:hAnsi="Times New Roman" w:cs="Times New Roman"/>
          <w:sz w:val="24"/>
          <w:szCs w:val="24"/>
        </w:rPr>
        <w:t>Главной особенностью личности является потребность и постоянное стремление произвести впечатление, привлечь к себе внимание, быть в центре внимания.</w:t>
      </w:r>
    </w:p>
    <w:p w:rsidR="009D42AC" w:rsidRDefault="009D42AC" w:rsidP="00045909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42AC" w:rsidRPr="00045909" w:rsidRDefault="009D42AC" w:rsidP="00045909">
      <w:pPr>
        <w:pStyle w:val="a5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45909">
        <w:rPr>
          <w:rFonts w:ascii="Times New Roman" w:eastAsia="Times New Roman" w:hAnsi="Times New Roman" w:cs="Times New Roman"/>
          <w:sz w:val="24"/>
          <w:szCs w:val="24"/>
        </w:rPr>
        <w:t xml:space="preserve">Длительность эмоционального отклика, переживаний. Быстрая истощаемость волевых намерений, часто не доводит дело до конца. Наличие тревожных опасений. Быстро устает при напряжении, не выдерживает риска и нервных перегрузок, избегает противодействия, трудностей. Оскорбление личных интересов и достоинства, как правило, долго не забывает. </w:t>
      </w:r>
      <w:proofErr w:type="gramStart"/>
      <w:r w:rsidRPr="00045909">
        <w:rPr>
          <w:rFonts w:ascii="Times New Roman" w:eastAsia="Times New Roman" w:hAnsi="Times New Roman" w:cs="Times New Roman"/>
          <w:sz w:val="24"/>
          <w:szCs w:val="24"/>
        </w:rPr>
        <w:t>Характерны</w:t>
      </w:r>
      <w:proofErr w:type="gramEnd"/>
      <w:r w:rsidRPr="00045909">
        <w:rPr>
          <w:rFonts w:ascii="Times New Roman" w:eastAsia="Times New Roman" w:hAnsi="Times New Roman" w:cs="Times New Roman"/>
          <w:sz w:val="24"/>
          <w:szCs w:val="24"/>
        </w:rPr>
        <w:t>: злопамятство и мстительность, обидчивость.</w:t>
      </w:r>
    </w:p>
    <w:p w:rsidR="009D42AC" w:rsidRDefault="009D42AC" w:rsidP="00045909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42AC" w:rsidRPr="00045909" w:rsidRDefault="009D42AC" w:rsidP="00045909">
      <w:pPr>
        <w:pStyle w:val="a5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45909">
        <w:rPr>
          <w:rFonts w:ascii="Times New Roman" w:eastAsia="Times New Roman" w:hAnsi="Times New Roman" w:cs="Times New Roman"/>
          <w:sz w:val="24"/>
          <w:szCs w:val="24"/>
        </w:rPr>
        <w:t xml:space="preserve">Повышенная эмоциональная чувствительность. </w:t>
      </w:r>
      <w:r w:rsidRPr="00045909">
        <w:rPr>
          <w:rFonts w:ascii="Times New Roman" w:eastAsia="Times New Roman" w:hAnsi="Times New Roman" w:cs="Times New Roman"/>
          <w:bCs/>
          <w:sz w:val="24"/>
          <w:szCs w:val="24"/>
        </w:rPr>
        <w:t>Особенности: повышенная тревожность, беспокойство по поводу возможных неудач, беспокойство за свою судьбу и судьбу близких. При этом объективных поводов к такому беспокойству, как правило, нет или они незначительны. Отличается робостью. Постоянная настороженность перед внешними обстоятельствами сочетается с неуверенностью в собственных силах.</w:t>
      </w:r>
    </w:p>
    <w:p w:rsidR="009D42AC" w:rsidRDefault="009D42AC" w:rsidP="009D42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D42AC" w:rsidRDefault="009D42AC" w:rsidP="009D42A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Направленность личности (мотивационно – потребностная сфера). </w:t>
      </w:r>
    </w:p>
    <w:p w:rsidR="009D42AC" w:rsidRDefault="009D42AC" w:rsidP="009D42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Характерна пассивная личностная позиция.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Мотивационная сфера неустойчивая. Низкая степень развитости мотива. Ориентируется на нормы поведения своего круга общения. Имеет гибкие установки по отношению к социальным нормам. Планы на будущее неопределенные. </w:t>
      </w:r>
    </w:p>
    <w:p w:rsidR="009D42AC" w:rsidRDefault="009D42AC" w:rsidP="009D42A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D42AC" w:rsidRDefault="009D42AC" w:rsidP="009D42AC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Индивидуально – психологические свойства личности. </w:t>
      </w:r>
    </w:p>
    <w:p w:rsidR="009D42AC" w:rsidRPr="00045909" w:rsidRDefault="009D42AC" w:rsidP="00045909">
      <w:pPr>
        <w:pStyle w:val="a5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045909">
        <w:rPr>
          <w:rFonts w:ascii="Times New Roman" w:hAnsi="Times New Roman"/>
          <w:sz w:val="24"/>
          <w:szCs w:val="24"/>
        </w:rPr>
        <w:t xml:space="preserve">Не очень </w:t>
      </w:r>
      <w:proofErr w:type="gramStart"/>
      <w:r w:rsidRPr="00045909">
        <w:rPr>
          <w:rFonts w:ascii="Times New Roman" w:hAnsi="Times New Roman"/>
          <w:sz w:val="24"/>
          <w:szCs w:val="24"/>
        </w:rPr>
        <w:t>приятен</w:t>
      </w:r>
      <w:proofErr w:type="gramEnd"/>
      <w:r w:rsidRPr="00045909">
        <w:rPr>
          <w:rFonts w:ascii="Times New Roman" w:hAnsi="Times New Roman"/>
          <w:sz w:val="24"/>
          <w:szCs w:val="24"/>
        </w:rPr>
        <w:t xml:space="preserve"> в общении. Уходит в себя, изолируется, стесняется. Характерна обида на других, часто безосновательная, вступление в ссоры. Нестабильность в отношении к людям. Высокая чувствительность к критике и замечаниям.</w:t>
      </w:r>
      <w:r w:rsidRPr="00045909">
        <w:rPr>
          <w:rFonts w:ascii="Times New Roman" w:hAnsi="Times New Roman"/>
          <w:sz w:val="24"/>
          <w:szCs w:val="24"/>
        </w:rPr>
        <w:br/>
      </w:r>
    </w:p>
    <w:p w:rsidR="009D42AC" w:rsidRPr="00045909" w:rsidRDefault="009D42AC" w:rsidP="00045909">
      <w:pPr>
        <w:pStyle w:val="a5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909">
        <w:rPr>
          <w:rFonts w:ascii="Times New Roman" w:eastAsia="Times New Roman" w:hAnsi="Times New Roman" w:cs="Times New Roman"/>
          <w:sz w:val="24"/>
          <w:szCs w:val="24"/>
        </w:rPr>
        <w:t>С трудом адаптируется к новой обстановке.</w:t>
      </w:r>
      <w:r w:rsidRPr="0004590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45909">
        <w:rPr>
          <w:rFonts w:ascii="Times New Roman" w:eastAsia="Times New Roman" w:hAnsi="Times New Roman" w:cs="Times New Roman"/>
          <w:sz w:val="24"/>
          <w:szCs w:val="24"/>
        </w:rPr>
        <w:t>Наблюдается повышенная чувствительность к критике. В личностно значимых ситуациях может проявлять конфликтность. Может проявлять враждебность.</w:t>
      </w:r>
    </w:p>
    <w:p w:rsidR="009D42AC" w:rsidRDefault="009D42AC" w:rsidP="009D42AC">
      <w:pPr>
        <w:spacing w:after="0" w:line="240" w:lineRule="auto"/>
        <w:ind w:left="284" w:hanging="284"/>
        <w:rPr>
          <w:rFonts w:ascii="Times New Roman" w:hAnsi="Times New Roman"/>
          <w:b/>
          <w:bCs/>
          <w:sz w:val="24"/>
          <w:szCs w:val="24"/>
        </w:rPr>
      </w:pPr>
    </w:p>
    <w:p w:rsidR="009D42AC" w:rsidRPr="00045909" w:rsidRDefault="009D42AC" w:rsidP="00045909">
      <w:pPr>
        <w:pStyle w:val="a5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045909">
        <w:rPr>
          <w:rFonts w:ascii="Times New Roman" w:eastAsia="Times New Roman" w:hAnsi="Times New Roman" w:cs="Times New Roman"/>
          <w:sz w:val="24"/>
          <w:szCs w:val="24"/>
        </w:rPr>
        <w:t>Избирателен</w:t>
      </w:r>
      <w:proofErr w:type="gramEnd"/>
      <w:r w:rsidRPr="00045909">
        <w:rPr>
          <w:rFonts w:ascii="Times New Roman" w:eastAsia="Times New Roman" w:hAnsi="Times New Roman" w:cs="Times New Roman"/>
          <w:sz w:val="24"/>
          <w:szCs w:val="24"/>
        </w:rPr>
        <w:t xml:space="preserve"> в контактах, стремится к независимости. Имеет высокую самооценку, в себе </w:t>
      </w:r>
      <w:proofErr w:type="gramStart"/>
      <w:r w:rsidRPr="00045909">
        <w:rPr>
          <w:rFonts w:ascii="Times New Roman" w:eastAsia="Times New Roman" w:hAnsi="Times New Roman" w:cs="Times New Roman"/>
          <w:sz w:val="24"/>
          <w:szCs w:val="24"/>
        </w:rPr>
        <w:t>уверен</w:t>
      </w:r>
      <w:proofErr w:type="gramEnd"/>
      <w:r w:rsidRPr="0004590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045909">
        <w:rPr>
          <w:rFonts w:ascii="Times New Roman" w:eastAsia="Times New Roman" w:hAnsi="Times New Roman" w:cs="Times New Roman"/>
          <w:bCs/>
          <w:sz w:val="24"/>
          <w:szCs w:val="24"/>
        </w:rPr>
        <w:t>Характерны</w:t>
      </w:r>
      <w:proofErr w:type="gramEnd"/>
      <w:r w:rsidRPr="00045909">
        <w:rPr>
          <w:rFonts w:ascii="Times New Roman" w:eastAsia="Times New Roman" w:hAnsi="Times New Roman" w:cs="Times New Roman"/>
          <w:bCs/>
          <w:sz w:val="24"/>
          <w:szCs w:val="24"/>
        </w:rPr>
        <w:t xml:space="preserve">: общительность, повышенная словоохотливость. </w:t>
      </w:r>
    </w:p>
    <w:p w:rsidR="009D42AC" w:rsidRDefault="009D42AC" w:rsidP="009D42AC">
      <w:pPr>
        <w:spacing w:after="0" w:line="240" w:lineRule="auto"/>
        <w:ind w:left="284" w:hanging="284"/>
        <w:rPr>
          <w:rFonts w:ascii="Times New Roman" w:hAnsi="Times New Roman"/>
          <w:b/>
          <w:bCs/>
          <w:sz w:val="24"/>
          <w:szCs w:val="24"/>
        </w:rPr>
      </w:pPr>
    </w:p>
    <w:p w:rsidR="009D42AC" w:rsidRPr="00045909" w:rsidRDefault="009D42AC" w:rsidP="00045909">
      <w:pPr>
        <w:pStyle w:val="a5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909">
        <w:rPr>
          <w:rFonts w:ascii="Times New Roman" w:eastAsia="Times New Roman" w:hAnsi="Times New Roman" w:cs="Times New Roman"/>
          <w:sz w:val="24"/>
          <w:szCs w:val="24"/>
        </w:rPr>
        <w:lastRenderedPageBreak/>
        <w:t>С трудом адаптируется к новой обстановке.</w:t>
      </w:r>
      <w:r w:rsidRPr="0004590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45909">
        <w:rPr>
          <w:rFonts w:ascii="Times New Roman" w:eastAsia="Times New Roman" w:hAnsi="Times New Roman" w:cs="Times New Roman"/>
          <w:sz w:val="24"/>
          <w:szCs w:val="24"/>
        </w:rPr>
        <w:t xml:space="preserve">Наблюдается ранимость, повышенная чувствительность к критике. Зависим от общественного мнения. Долго переживает неудачи. Не участвует в активной жизни коллектива, держится обособленно. </w:t>
      </w:r>
    </w:p>
    <w:p w:rsidR="009D42AC" w:rsidRDefault="009D42AC" w:rsidP="009D42AC">
      <w:pPr>
        <w:spacing w:after="0" w:line="240" w:lineRule="auto"/>
        <w:ind w:left="284" w:hanging="284"/>
        <w:rPr>
          <w:rFonts w:ascii="Times New Roman" w:hAnsi="Times New Roman"/>
          <w:b/>
          <w:bCs/>
          <w:sz w:val="24"/>
          <w:szCs w:val="24"/>
        </w:rPr>
      </w:pPr>
    </w:p>
    <w:p w:rsidR="009D42AC" w:rsidRPr="00045909" w:rsidRDefault="009D42AC" w:rsidP="00045909">
      <w:pPr>
        <w:pStyle w:val="a5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ahoma" w:eastAsia="Times New Roman" w:hAnsi="Tahoma" w:cs="Tahoma"/>
          <w:sz w:val="20"/>
          <w:szCs w:val="20"/>
        </w:rPr>
      </w:pPr>
      <w:r w:rsidRPr="00045909">
        <w:rPr>
          <w:rFonts w:ascii="Times New Roman" w:eastAsia="Times New Roman" w:hAnsi="Times New Roman" w:cs="Times New Roman"/>
          <w:sz w:val="24"/>
          <w:szCs w:val="24"/>
        </w:rPr>
        <w:t>Характерны такие черты как подозрительность, недоверчивость, повышенная мнительность, необоснованная ревность</w:t>
      </w:r>
      <w:r w:rsidRPr="00045909">
        <w:rPr>
          <w:rFonts w:ascii="Tahoma" w:eastAsia="Times New Roman" w:hAnsi="Tahoma" w:cs="Tahoma"/>
          <w:sz w:val="20"/>
          <w:szCs w:val="20"/>
        </w:rPr>
        <w:t>.</w:t>
      </w:r>
    </w:p>
    <w:p w:rsidR="009D42AC" w:rsidRDefault="009D42AC" w:rsidP="009D42AC">
      <w:pPr>
        <w:spacing w:after="0" w:line="240" w:lineRule="auto"/>
        <w:ind w:left="284" w:hanging="284"/>
        <w:rPr>
          <w:rFonts w:ascii="Times New Roman" w:hAnsi="Times New Roman"/>
          <w:b/>
          <w:bCs/>
          <w:sz w:val="24"/>
          <w:szCs w:val="24"/>
        </w:rPr>
      </w:pPr>
    </w:p>
    <w:p w:rsidR="009D42AC" w:rsidRPr="00045909" w:rsidRDefault="009D42AC" w:rsidP="00045909">
      <w:pPr>
        <w:pStyle w:val="a5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45909">
        <w:rPr>
          <w:rFonts w:ascii="Times New Roman" w:eastAsia="Times New Roman" w:hAnsi="Times New Roman" w:cs="Times New Roman"/>
          <w:sz w:val="24"/>
          <w:szCs w:val="24"/>
        </w:rPr>
        <w:t>Характерны осторожность в принятии решений, склонность к сомнениям и размышлениям, унылость, боязливость, недооценка своих возможностей, принижение своей компетентности, склонность к самоанализу.</w:t>
      </w:r>
      <w:proofErr w:type="gramEnd"/>
      <w:r w:rsidRPr="000459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4590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45909">
        <w:rPr>
          <w:rFonts w:ascii="Times New Roman" w:eastAsia="Times New Roman" w:hAnsi="Times New Roman" w:cs="Times New Roman"/>
          <w:sz w:val="24"/>
          <w:szCs w:val="24"/>
        </w:rPr>
        <w:t xml:space="preserve">Наблюдается ранимость, повышенная чувствительность к критике. Зависим от общественного мнения. Долго переживает неудачи. </w:t>
      </w:r>
    </w:p>
    <w:p w:rsidR="009D42AC" w:rsidRDefault="009D42AC" w:rsidP="009D42AC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466B1" w:rsidRDefault="00631A32" w:rsidP="009D42A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Поведенческий прогноз</w:t>
      </w:r>
      <w:r w:rsidR="009D42AC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:rsidR="009D42AC" w:rsidRPr="00045909" w:rsidRDefault="009D42AC" w:rsidP="00045909">
      <w:pPr>
        <w:pStyle w:val="a5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5909">
        <w:rPr>
          <w:rFonts w:ascii="Times New Roman" w:hAnsi="Times New Roman"/>
          <w:sz w:val="24"/>
          <w:szCs w:val="24"/>
        </w:rPr>
        <w:t>Склон</w:t>
      </w:r>
      <w:r w:rsidR="002466B1" w:rsidRPr="00045909">
        <w:rPr>
          <w:rFonts w:ascii="Times New Roman" w:hAnsi="Times New Roman"/>
          <w:sz w:val="24"/>
          <w:szCs w:val="24"/>
        </w:rPr>
        <w:t>ен</w:t>
      </w:r>
      <w:r w:rsidRPr="00045909">
        <w:rPr>
          <w:rFonts w:ascii="Times New Roman" w:hAnsi="Times New Roman"/>
          <w:sz w:val="24"/>
          <w:szCs w:val="24"/>
        </w:rPr>
        <w:t xml:space="preserve"> в  некоторых  ситуациях действовать по первому </w:t>
      </w:r>
      <w:r w:rsidR="002466B1" w:rsidRPr="00045909">
        <w:rPr>
          <w:rFonts w:ascii="Times New Roman" w:hAnsi="Times New Roman"/>
          <w:sz w:val="24"/>
          <w:szCs w:val="24"/>
        </w:rPr>
        <w:t>побуждению, под влиянием</w:t>
      </w:r>
      <w:r w:rsidRPr="00045909">
        <w:rPr>
          <w:rFonts w:ascii="Times New Roman" w:hAnsi="Times New Roman"/>
          <w:sz w:val="24"/>
          <w:szCs w:val="24"/>
        </w:rPr>
        <w:t xml:space="preserve"> внешних обстоятельств или эмоций, без достаточного обдумывания своих поступков, взвешивания всех "за" и "против" и принятия наиболее целесообразных и обоснованных решений. </w:t>
      </w:r>
      <w:proofErr w:type="gramEnd"/>
    </w:p>
    <w:p w:rsidR="002466B1" w:rsidRPr="00045909" w:rsidRDefault="009D42AC" w:rsidP="00045909">
      <w:pPr>
        <w:pStyle w:val="a5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909">
        <w:rPr>
          <w:rFonts w:ascii="Times New Roman" w:hAnsi="Times New Roman"/>
          <w:sz w:val="24"/>
          <w:szCs w:val="24"/>
        </w:rPr>
        <w:br/>
      </w:r>
      <w:r w:rsidR="002466B1" w:rsidRPr="00045909">
        <w:rPr>
          <w:rFonts w:ascii="Times New Roman" w:eastAsia="Times New Roman" w:hAnsi="Times New Roman" w:cs="Times New Roman"/>
          <w:sz w:val="24"/>
          <w:szCs w:val="24"/>
        </w:rPr>
        <w:t>Высокая предрасположенность к преодолению любых социально-нравственных норм и правил.</w:t>
      </w:r>
      <w:r w:rsidR="002466B1" w:rsidRPr="00045909">
        <w:rPr>
          <w:rFonts w:ascii="Tahoma" w:eastAsia="Times New Roman" w:hAnsi="Tahoma" w:cs="Tahoma"/>
          <w:sz w:val="20"/>
          <w:szCs w:val="20"/>
        </w:rPr>
        <w:t xml:space="preserve"> </w:t>
      </w:r>
      <w:r w:rsidR="002466B1" w:rsidRPr="00045909">
        <w:rPr>
          <w:rFonts w:ascii="Times New Roman" w:eastAsia="Times New Roman" w:hAnsi="Times New Roman" w:cs="Times New Roman"/>
          <w:sz w:val="24"/>
          <w:szCs w:val="24"/>
        </w:rPr>
        <w:t>Может выступать инициатором конфликтных ситуаций. Особенностью является выраженная импульсивность поведения. Вся манера общения и поведения в значительной мере зависит не от логики, не от рационального оценивания своих поступков, а обусловлена импульсом, влечением, инстинктом или неконтролируемыми побуждениями. В общении характерно: крайне низкая терпимость.</w:t>
      </w:r>
    </w:p>
    <w:p w:rsidR="009D42AC" w:rsidRDefault="009D42AC" w:rsidP="00045909">
      <w:pPr>
        <w:spacing w:after="0" w:line="240" w:lineRule="auto"/>
        <w:ind w:left="284" w:hanging="284"/>
        <w:jc w:val="both"/>
      </w:pPr>
    </w:p>
    <w:p w:rsidR="009D42AC" w:rsidRDefault="002466B1" w:rsidP="00045909">
      <w:pPr>
        <w:pStyle w:val="a3"/>
        <w:numPr>
          <w:ilvl w:val="0"/>
          <w:numId w:val="5"/>
        </w:numPr>
        <w:ind w:left="284" w:hanging="284"/>
      </w:pPr>
      <w:proofErr w:type="gramStart"/>
      <w:r>
        <w:t>Склонен</w:t>
      </w:r>
      <w:proofErr w:type="gramEnd"/>
      <w:r>
        <w:t xml:space="preserve"> к риску, не боится опасностей, не всегда внимательно относится к существующим правилам. Характерно отсутствие стремления к вхождению в асоциальную группу.</w:t>
      </w:r>
    </w:p>
    <w:p w:rsidR="002466B1" w:rsidRDefault="002466B1" w:rsidP="00045909">
      <w:pPr>
        <w:pStyle w:val="a3"/>
        <w:ind w:left="284" w:hanging="284"/>
      </w:pPr>
    </w:p>
    <w:p w:rsidR="002466B1" w:rsidRDefault="002466B1" w:rsidP="00045909">
      <w:pPr>
        <w:pStyle w:val="a3"/>
        <w:numPr>
          <w:ilvl w:val="0"/>
          <w:numId w:val="5"/>
        </w:numPr>
        <w:ind w:left="284" w:hanging="284"/>
      </w:pPr>
      <w:r>
        <w:t>Стремится войти в асоциальную группу.</w:t>
      </w:r>
    </w:p>
    <w:p w:rsidR="009D42AC" w:rsidRDefault="009D42AC" w:rsidP="00045909">
      <w:pPr>
        <w:pStyle w:val="1"/>
        <w:ind w:left="284" w:hanging="284"/>
        <w:rPr>
          <w:rFonts w:ascii="Times New Roman" w:hAnsi="Times New Roman"/>
          <w:sz w:val="24"/>
          <w:szCs w:val="24"/>
        </w:rPr>
      </w:pPr>
    </w:p>
    <w:p w:rsidR="002466B1" w:rsidRDefault="002466B1" w:rsidP="00045909">
      <w:pPr>
        <w:pStyle w:val="1"/>
        <w:numPr>
          <w:ilvl w:val="0"/>
          <w:numId w:val="5"/>
        </w:numPr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конфликтных ситуациях проявляется тенденция отходить в сторону, идти на уступки, пассивно сопротивляться давлению.</w:t>
      </w:r>
    </w:p>
    <w:p w:rsidR="002466B1" w:rsidRDefault="002466B1" w:rsidP="009D42AC">
      <w:pPr>
        <w:pStyle w:val="1"/>
        <w:rPr>
          <w:rFonts w:ascii="Times New Roman" w:hAnsi="Times New Roman"/>
          <w:sz w:val="24"/>
          <w:szCs w:val="24"/>
        </w:rPr>
      </w:pPr>
    </w:p>
    <w:p w:rsidR="002466B1" w:rsidRPr="002466B1" w:rsidRDefault="002466B1" w:rsidP="00F117F9">
      <w:pPr>
        <w:pStyle w:val="1"/>
        <w:jc w:val="both"/>
        <w:rPr>
          <w:rFonts w:ascii="Times New Roman" w:hAnsi="Times New Roman"/>
          <w:b/>
          <w:sz w:val="24"/>
          <w:szCs w:val="24"/>
        </w:rPr>
      </w:pPr>
      <w:r w:rsidRPr="002466B1">
        <w:rPr>
          <w:rFonts w:ascii="Times New Roman" w:hAnsi="Times New Roman"/>
          <w:b/>
          <w:sz w:val="24"/>
          <w:szCs w:val="24"/>
        </w:rPr>
        <w:t>Поведенческий прогноз - неоднозначный. Поведение психокоррекции не поддается</w:t>
      </w:r>
      <w:r w:rsidR="00F117F9">
        <w:rPr>
          <w:rFonts w:ascii="Times New Roman" w:hAnsi="Times New Roman"/>
          <w:b/>
          <w:sz w:val="24"/>
          <w:szCs w:val="24"/>
        </w:rPr>
        <w:t xml:space="preserve"> (формулировку использовать в тех случаях, когда профилактическая, психокоррекционная работа, проведенная с учащимся не дает никаких результатов)</w:t>
      </w:r>
      <w:r w:rsidRPr="002466B1">
        <w:rPr>
          <w:rFonts w:ascii="Times New Roman" w:hAnsi="Times New Roman"/>
          <w:b/>
          <w:sz w:val="24"/>
          <w:szCs w:val="24"/>
        </w:rPr>
        <w:t>.</w:t>
      </w:r>
    </w:p>
    <w:p w:rsidR="009D42AC" w:rsidRDefault="009D42AC" w:rsidP="009D42AC">
      <w:pPr>
        <w:pStyle w:val="1"/>
        <w:rPr>
          <w:rFonts w:ascii="Times New Roman" w:hAnsi="Times New Roman"/>
          <w:sz w:val="24"/>
          <w:szCs w:val="24"/>
        </w:rPr>
      </w:pPr>
    </w:p>
    <w:p w:rsidR="009D42AC" w:rsidRDefault="009D42AC" w:rsidP="009D42AC">
      <w:pPr>
        <w:rPr>
          <w:rFonts w:ascii="Calibri" w:hAnsi="Calibri"/>
        </w:rPr>
      </w:pPr>
    </w:p>
    <w:p w:rsidR="009D42AC" w:rsidRDefault="009D42AC" w:rsidP="009D42AC"/>
    <w:p w:rsidR="000E5ED3" w:rsidRDefault="000E5ED3"/>
    <w:sectPr w:rsidR="000E5ED3" w:rsidSect="009262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CB4D4A"/>
    <w:multiLevelType w:val="hybridMultilevel"/>
    <w:tmpl w:val="9EDE2920"/>
    <w:lvl w:ilvl="0" w:tplc="DA36C9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CD1A76"/>
    <w:multiLevelType w:val="multilevel"/>
    <w:tmpl w:val="5A12E760"/>
    <w:lvl w:ilvl="0">
      <w:start w:val="1"/>
      <w:numFmt w:val="decimal"/>
      <w:lvlText w:val="%1."/>
      <w:legacy w:legacy="1" w:legacySpace="120" w:legacyIndent="284"/>
      <w:lvlJc w:val="left"/>
      <w:pPr>
        <w:ind w:left="284" w:hanging="284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644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824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184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544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724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084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444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624" w:hanging="180"/>
      </w:pPr>
      <w:rPr>
        <w:rFonts w:cs="Times New Roman"/>
      </w:rPr>
    </w:lvl>
  </w:abstractNum>
  <w:abstractNum w:abstractNumId="2">
    <w:nsid w:val="391D5EFA"/>
    <w:multiLevelType w:val="hybridMultilevel"/>
    <w:tmpl w:val="E326BF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8E72D5"/>
    <w:multiLevelType w:val="hybridMultilevel"/>
    <w:tmpl w:val="3B024E66"/>
    <w:lvl w:ilvl="0" w:tplc="DA36C9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897A23"/>
    <w:multiLevelType w:val="hybridMultilevel"/>
    <w:tmpl w:val="B7D027B6"/>
    <w:lvl w:ilvl="0" w:tplc="DA36C9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9D42AC"/>
    <w:rsid w:val="00045909"/>
    <w:rsid w:val="000E5ED3"/>
    <w:rsid w:val="002466B1"/>
    <w:rsid w:val="00631A32"/>
    <w:rsid w:val="00660570"/>
    <w:rsid w:val="00926206"/>
    <w:rsid w:val="0094174F"/>
    <w:rsid w:val="009D42AC"/>
    <w:rsid w:val="00F11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2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9D42A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rsid w:val="009D42AC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semiHidden/>
    <w:unhideWhenUsed/>
    <w:rsid w:val="009D42AC"/>
    <w:pPr>
      <w:overflowPunct w:val="0"/>
      <w:autoSpaceDE w:val="0"/>
      <w:autoSpaceDN w:val="0"/>
      <w:adjustRightInd w:val="0"/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semiHidden/>
    <w:rsid w:val="009D42AC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Без интервала1"/>
    <w:rsid w:val="009D42A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0459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0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698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IMC</Company>
  <LinksUpToDate>false</LinksUpToDate>
  <CharactersWithSpaces>4673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XP GAME 2008</cp:lastModifiedBy>
  <cp:revision>5</cp:revision>
  <dcterms:created xsi:type="dcterms:W3CDTF">2015-11-26T06:40:00Z</dcterms:created>
  <dcterms:modified xsi:type="dcterms:W3CDTF">2015-11-26T08:13:00Z</dcterms:modified>
</cp:coreProperties>
</file>